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A" w:rsidRDefault="00823C8A" w:rsidP="00342800">
      <w:pPr>
        <w:spacing w:after="0" w:line="240" w:lineRule="auto"/>
        <w:rPr>
          <w:b/>
        </w:rPr>
      </w:pPr>
      <w:r>
        <w:rPr>
          <w:b/>
          <w:sz w:val="28"/>
          <w:szCs w:val="28"/>
        </w:rPr>
        <w:t xml:space="preserve">Payroll Register Part II </w:t>
      </w:r>
    </w:p>
    <w:p w:rsidR="00342800" w:rsidRDefault="00342800" w:rsidP="00342800">
      <w:pPr>
        <w:spacing w:after="0" w:line="240" w:lineRule="auto"/>
      </w:pPr>
      <w:r>
        <w:t>Revised January 2016</w:t>
      </w:r>
    </w:p>
    <w:p w:rsidR="00342800" w:rsidRPr="00342800" w:rsidRDefault="00342800" w:rsidP="00342800">
      <w:pPr>
        <w:spacing w:after="0" w:line="240" w:lineRule="auto"/>
      </w:pPr>
    </w:p>
    <w:p w:rsidR="00823C8A" w:rsidRDefault="00823C8A" w:rsidP="00823C8A">
      <w:pPr>
        <w:pStyle w:val="NormalWeb"/>
        <w:spacing w:before="0" w:beforeAutospacing="0" w:after="0" w:afterAutospacing="0" w:line="264" w:lineRule="auto"/>
      </w:pPr>
      <w:r>
        <w:rPr>
          <w:rFonts w:ascii="Calibri" w:eastAsia="+mn-ea" w:hAnsi="Calibri" w:cs="+mn-cs"/>
          <w:b/>
          <w:bCs/>
          <w:color w:val="000000"/>
          <w:sz w:val="22"/>
          <w:szCs w:val="22"/>
        </w:rPr>
        <w:t>Activity 1:</w:t>
      </w:r>
    </w:p>
    <w:p w:rsidR="00823C8A" w:rsidRDefault="00823C8A" w:rsidP="00823C8A">
      <w:pPr>
        <w:pStyle w:val="NormalWeb"/>
        <w:spacing w:before="0" w:beforeAutospacing="0" w:after="0" w:afterAutospacing="0" w:line="264" w:lineRule="auto"/>
      </w:pPr>
      <w:r>
        <w:rPr>
          <w:rFonts w:ascii="Calibri" w:eastAsia="+mn-ea" w:hAnsi="Calibri" w:cs="+mn-cs"/>
          <w:color w:val="000000"/>
          <w:sz w:val="22"/>
          <w:szCs w:val="22"/>
        </w:rPr>
        <w:t xml:space="preserve">Complete the Payroll Register using the Semi-Monthly Tax Table. </w:t>
      </w:r>
    </w:p>
    <w:p w:rsidR="00823C8A" w:rsidRDefault="00823C8A" w:rsidP="00823C8A">
      <w:pPr>
        <w:pStyle w:val="NormalWeb"/>
        <w:spacing w:before="0" w:beforeAutospacing="0" w:after="0" w:afterAutospacing="0" w:line="264" w:lineRule="auto"/>
        <w:rPr>
          <w:rFonts w:ascii="Calibri" w:eastAsia="Calibri" w:hAnsi="Calibri"/>
          <w:b/>
          <w:bCs/>
          <w:color w:val="000000"/>
          <w:sz w:val="22"/>
          <w:szCs w:val="22"/>
        </w:rPr>
      </w:pPr>
    </w:p>
    <w:p w:rsidR="00823C8A" w:rsidRDefault="00823C8A" w:rsidP="00823C8A">
      <w:pPr>
        <w:pStyle w:val="NormalWeb"/>
        <w:spacing w:before="0" w:beforeAutospacing="0" w:after="0" w:afterAutospacing="0" w:line="264" w:lineRule="auto"/>
      </w:pPr>
      <w:r>
        <w:rPr>
          <w:rFonts w:ascii="Calibri" w:eastAsia="Calibri" w:hAnsi="Calibri"/>
          <w:b/>
          <w:bCs/>
          <w:color w:val="000000"/>
          <w:sz w:val="22"/>
          <w:szCs w:val="22"/>
        </w:rPr>
        <w:t>Directions:</w:t>
      </w:r>
    </w:p>
    <w:p w:rsidR="00823C8A" w:rsidRPr="003C207C" w:rsidRDefault="00241001" w:rsidP="003C207C">
      <w:pPr>
        <w:pStyle w:val="ListParagraph"/>
        <w:numPr>
          <w:ilvl w:val="0"/>
          <w:numId w:val="1"/>
        </w:numPr>
        <w:rPr>
          <w:rFonts w:ascii="Calibri" w:eastAsia="Calibri" w:hAnsi="Calibri"/>
          <w:color w:val="000000"/>
          <w:sz w:val="22"/>
          <w:szCs w:val="22"/>
        </w:rPr>
      </w:pPr>
      <w:r w:rsidRPr="003C207C">
        <w:rPr>
          <w:rFonts w:ascii="Calibri" w:eastAsia="Calibri" w:hAnsi="Calibri"/>
          <w:color w:val="000000"/>
          <w:sz w:val="22"/>
          <w:szCs w:val="22"/>
        </w:rPr>
        <w:t>Create a copy of the current worksheet and rename the new worksheet "Activity 1 Solution."</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Enter a formula in cells L6:L12 to calculate Federal Income Tax using the given tax table and relative cell references to the Tax and Tax %. If the Taxable Federal Income </w:t>
      </w:r>
      <w:r w:rsidR="00886BBF">
        <w:rPr>
          <w:rFonts w:ascii="Calibri" w:eastAsia="Calibri" w:hAnsi="Calibri"/>
          <w:color w:val="000000"/>
          <w:sz w:val="22"/>
          <w:szCs w:val="22"/>
        </w:rPr>
        <w:t>falls</w:t>
      </w:r>
      <w:r>
        <w:rPr>
          <w:rFonts w:ascii="Calibri" w:eastAsia="Calibri" w:hAnsi="Calibri"/>
          <w:color w:val="000000"/>
          <w:sz w:val="22"/>
          <w:szCs w:val="22"/>
        </w:rPr>
        <w:t xml:space="preserve"> into a specific tax bracket, use the tax and tax % for that bracket. Keep in mind that regardless of which tax bracket the Taxable Federal Income falls into, the amounts from 0 to $192.31 are taxed at 10%</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xml:space="preserve"> amounts from $192.31 to $576.92 are taxed at 15% plus the first bracket ($19.23), etc.</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Enter a formula in cells M6 to calculate Total Deductions. </w:t>
      </w:r>
      <w:r w:rsidR="00290C0F">
        <w:rPr>
          <w:rFonts w:ascii="Calibri" w:eastAsia="Calibri" w:hAnsi="Calibri"/>
          <w:color w:val="000000"/>
          <w:sz w:val="22"/>
          <w:szCs w:val="22"/>
        </w:rPr>
        <w:t>Use the Fill Handle on</w:t>
      </w:r>
      <w:r>
        <w:rPr>
          <w:rFonts w:ascii="Calibri" w:eastAsia="Calibri" w:hAnsi="Calibri"/>
          <w:color w:val="000000"/>
          <w:sz w:val="22"/>
          <w:szCs w:val="22"/>
        </w:rPr>
        <w:t xml:space="preserve"> cell M6 to</w:t>
      </w:r>
      <w:r w:rsidR="00290C0F">
        <w:rPr>
          <w:rFonts w:ascii="Calibri" w:eastAsia="Calibri" w:hAnsi="Calibri"/>
          <w:color w:val="000000"/>
          <w:sz w:val="22"/>
          <w:szCs w:val="22"/>
        </w:rPr>
        <w:t xml:space="preserve"> apply to</w:t>
      </w:r>
      <w:r>
        <w:rPr>
          <w:rFonts w:ascii="Calibri" w:eastAsia="Calibri" w:hAnsi="Calibri"/>
          <w:color w:val="000000"/>
          <w:sz w:val="22"/>
          <w:szCs w:val="22"/>
        </w:rPr>
        <w:t xml:space="preserve"> cells M7:M12.</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Enter a formula in cell N6 to calculate Net Pay. </w:t>
      </w:r>
      <w:r w:rsidR="00290C0F">
        <w:rPr>
          <w:rFonts w:ascii="Calibri" w:eastAsia="Calibri" w:hAnsi="Calibri"/>
          <w:color w:val="000000"/>
          <w:sz w:val="22"/>
          <w:szCs w:val="22"/>
        </w:rPr>
        <w:t>Use the Fill Handle on</w:t>
      </w:r>
      <w:r>
        <w:rPr>
          <w:rFonts w:ascii="Calibri" w:eastAsia="Calibri" w:hAnsi="Calibri"/>
          <w:color w:val="000000"/>
          <w:sz w:val="22"/>
          <w:szCs w:val="22"/>
        </w:rPr>
        <w:t xml:space="preserve"> cell N6 to</w:t>
      </w:r>
      <w:r w:rsidR="00290C0F">
        <w:rPr>
          <w:rFonts w:ascii="Calibri" w:eastAsia="Calibri" w:hAnsi="Calibri"/>
          <w:color w:val="000000"/>
          <w:sz w:val="22"/>
          <w:szCs w:val="22"/>
        </w:rPr>
        <w:t xml:space="preserve"> apply to</w:t>
      </w:r>
      <w:r>
        <w:rPr>
          <w:rFonts w:ascii="Calibri" w:eastAsia="Calibri" w:hAnsi="Calibri"/>
          <w:color w:val="000000"/>
          <w:sz w:val="22"/>
          <w:szCs w:val="22"/>
        </w:rPr>
        <w:t xml:space="preserve"> cells N7:N12. </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Enter a formula in cell L13 to calculate the total for Federal Income Tax. </w:t>
      </w:r>
      <w:r w:rsidR="00290C0F">
        <w:rPr>
          <w:rFonts w:ascii="Calibri" w:eastAsia="Calibri" w:hAnsi="Calibri"/>
          <w:color w:val="000000"/>
          <w:sz w:val="22"/>
          <w:szCs w:val="22"/>
        </w:rPr>
        <w:t xml:space="preserve">Use the Fill Handle on </w:t>
      </w:r>
      <w:r>
        <w:rPr>
          <w:rFonts w:ascii="Calibri" w:eastAsia="Calibri" w:hAnsi="Calibri"/>
          <w:color w:val="000000"/>
          <w:sz w:val="22"/>
          <w:szCs w:val="22"/>
        </w:rPr>
        <w:t xml:space="preserve">cell L13 to </w:t>
      </w:r>
      <w:r w:rsidR="00290C0F">
        <w:rPr>
          <w:rFonts w:ascii="Calibri" w:eastAsia="Calibri" w:hAnsi="Calibri"/>
          <w:color w:val="000000"/>
          <w:sz w:val="22"/>
          <w:szCs w:val="22"/>
        </w:rPr>
        <w:t xml:space="preserve">apply to </w:t>
      </w:r>
      <w:r>
        <w:rPr>
          <w:rFonts w:ascii="Calibri" w:eastAsia="Calibri" w:hAnsi="Calibri"/>
          <w:color w:val="000000"/>
          <w:sz w:val="22"/>
          <w:szCs w:val="22"/>
        </w:rPr>
        <w:t xml:space="preserve">cells M13:N13. </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Enter a formula in cell L15 to calculate the average for Federal Income Tax. </w:t>
      </w:r>
      <w:r w:rsidR="00290C0F">
        <w:rPr>
          <w:rFonts w:ascii="Calibri" w:eastAsia="Calibri" w:hAnsi="Calibri"/>
          <w:color w:val="000000"/>
          <w:sz w:val="22"/>
          <w:szCs w:val="22"/>
        </w:rPr>
        <w:t xml:space="preserve">Use the Fill Handle on </w:t>
      </w:r>
      <w:r>
        <w:rPr>
          <w:rFonts w:ascii="Calibri" w:eastAsia="Calibri" w:hAnsi="Calibri"/>
          <w:color w:val="000000"/>
          <w:sz w:val="22"/>
          <w:szCs w:val="22"/>
        </w:rPr>
        <w:t xml:space="preserve">cell L15 to </w:t>
      </w:r>
      <w:r w:rsidR="00290C0F">
        <w:rPr>
          <w:rFonts w:ascii="Calibri" w:eastAsia="Calibri" w:hAnsi="Calibri"/>
          <w:color w:val="000000"/>
          <w:sz w:val="22"/>
          <w:szCs w:val="22"/>
        </w:rPr>
        <w:t xml:space="preserve">apply to </w:t>
      </w:r>
      <w:r>
        <w:rPr>
          <w:rFonts w:ascii="Calibri" w:eastAsia="Calibri" w:hAnsi="Calibri"/>
          <w:color w:val="000000"/>
          <w:sz w:val="22"/>
          <w:szCs w:val="22"/>
        </w:rPr>
        <w:t xml:space="preserve">cells M15:N15. </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Format cells L6:N6, L13:N13, and L15:N15 to Accounting with 2 decimal places and $ symbol. </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Format cells L7:N12 to Number with 2 decimal places and comma separator. </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Save file.</w:t>
      </w:r>
    </w:p>
    <w:p w:rsidR="00823C8A" w:rsidRDefault="00823C8A" w:rsidP="00823C8A">
      <w:pPr>
        <w:pStyle w:val="ListParagraph"/>
        <w:numPr>
          <w:ilvl w:val="0"/>
          <w:numId w:val="1"/>
        </w:numPr>
        <w:spacing w:line="264" w:lineRule="auto"/>
        <w:rPr>
          <w:sz w:val="22"/>
        </w:rPr>
      </w:pPr>
      <w:r>
        <w:rPr>
          <w:rFonts w:ascii="Calibri" w:eastAsia="Calibri" w:hAnsi="Calibri"/>
          <w:color w:val="000000"/>
          <w:sz w:val="22"/>
          <w:szCs w:val="22"/>
        </w:rPr>
        <w:t xml:space="preserve">Click on the tab with the worksheet titled Activity 2 to continue. </w:t>
      </w:r>
    </w:p>
    <w:p w:rsidR="00823C8A" w:rsidRDefault="00823C8A" w:rsidP="00EC5ADB">
      <w:pPr>
        <w:spacing w:after="0" w:line="240" w:lineRule="auto"/>
      </w:pPr>
    </w:p>
    <w:p w:rsidR="00EC5ADB" w:rsidRPr="00EC5ADB" w:rsidRDefault="00EC5ADB" w:rsidP="00EC5ADB">
      <w:pPr>
        <w:spacing w:after="0" w:line="240" w:lineRule="auto"/>
      </w:pPr>
      <w:r w:rsidRPr="00EC5ADB">
        <w:rPr>
          <w:b/>
          <w:bCs/>
        </w:rPr>
        <w:t>Activity 2:</w:t>
      </w:r>
    </w:p>
    <w:p w:rsidR="00EC5ADB" w:rsidRPr="00EC5ADB" w:rsidRDefault="00EC5ADB" w:rsidP="00EC5ADB">
      <w:pPr>
        <w:spacing w:after="0" w:line="240" w:lineRule="auto"/>
      </w:pPr>
      <w:r w:rsidRPr="00EC5ADB">
        <w:t>Calculate Taxable Federal Income using the given tax table and a Nested IF function.</w:t>
      </w:r>
    </w:p>
    <w:p w:rsidR="00EC5ADB" w:rsidRDefault="00EC5ADB" w:rsidP="00EC5ADB">
      <w:pPr>
        <w:spacing w:after="0" w:line="240" w:lineRule="auto"/>
        <w:rPr>
          <w:b/>
          <w:bCs/>
        </w:rPr>
      </w:pPr>
    </w:p>
    <w:p w:rsidR="00EC5ADB" w:rsidRPr="00EC5ADB" w:rsidRDefault="00EC5ADB" w:rsidP="00EC5ADB">
      <w:pPr>
        <w:spacing w:after="0" w:line="240" w:lineRule="auto"/>
      </w:pPr>
      <w:r w:rsidRPr="00EC5ADB">
        <w:rPr>
          <w:b/>
          <w:bCs/>
        </w:rPr>
        <w:t>Directions:</w:t>
      </w:r>
    </w:p>
    <w:p w:rsidR="003C207C" w:rsidRPr="003C207C" w:rsidRDefault="003C207C" w:rsidP="003C207C">
      <w:pPr>
        <w:pStyle w:val="ListParagraph"/>
        <w:numPr>
          <w:ilvl w:val="0"/>
          <w:numId w:val="2"/>
        </w:numPr>
        <w:rPr>
          <w:rFonts w:ascii="Calibri" w:eastAsia="Calibri" w:hAnsi="Calibri"/>
          <w:color w:val="000000"/>
          <w:sz w:val="22"/>
          <w:szCs w:val="22"/>
        </w:rPr>
      </w:pPr>
      <w:r w:rsidRPr="003C207C">
        <w:rPr>
          <w:rFonts w:ascii="Calibri" w:eastAsia="Calibri" w:hAnsi="Calibri"/>
          <w:color w:val="000000"/>
          <w:sz w:val="22"/>
          <w:szCs w:val="22"/>
        </w:rPr>
        <w:t>Create a copy of the current worksheet and renam</w:t>
      </w:r>
      <w:r>
        <w:rPr>
          <w:rFonts w:ascii="Calibri" w:eastAsia="Calibri" w:hAnsi="Calibri"/>
          <w:color w:val="000000"/>
          <w:sz w:val="22"/>
          <w:szCs w:val="22"/>
        </w:rPr>
        <w:t xml:space="preserve">e the new worksheet "Activity 2 </w:t>
      </w:r>
      <w:r w:rsidRPr="003C207C">
        <w:rPr>
          <w:rFonts w:ascii="Calibri" w:eastAsia="Calibri" w:hAnsi="Calibri"/>
          <w:color w:val="000000"/>
          <w:sz w:val="22"/>
          <w:szCs w:val="22"/>
        </w:rPr>
        <w:t>Solution."</w:t>
      </w:r>
    </w:p>
    <w:p w:rsidR="00712CF2" w:rsidRPr="00EC5ADB" w:rsidRDefault="00EC5ADB" w:rsidP="00EC5ADB">
      <w:pPr>
        <w:numPr>
          <w:ilvl w:val="0"/>
          <w:numId w:val="2"/>
        </w:numPr>
        <w:spacing w:after="0" w:line="240" w:lineRule="auto"/>
      </w:pPr>
      <w:r w:rsidRPr="00EC5ADB">
        <w:t xml:space="preserve">Enter an IF function in cell L6 that uses absolute cell references to refer to the tax table. Make sure the IF function refers to the entire tax table and can apply to cells L7:L12. Copy the formula from cell L6 to cells L7:L12. Hint: Your formula should have 4 IF functions. </w:t>
      </w:r>
    </w:p>
    <w:p w:rsidR="00712CF2" w:rsidRPr="00EC5ADB" w:rsidRDefault="00EC5ADB" w:rsidP="00EC5ADB">
      <w:pPr>
        <w:numPr>
          <w:ilvl w:val="0"/>
          <w:numId w:val="2"/>
        </w:numPr>
        <w:spacing w:after="0" w:line="240" w:lineRule="auto"/>
      </w:pPr>
      <w:r w:rsidRPr="00EC5ADB">
        <w:t xml:space="preserve"> Enter a new formula in cells M6 to calculate Total Deductions. </w:t>
      </w:r>
      <w:r w:rsidR="00290C0F">
        <w:t>Use the Fill Handle on</w:t>
      </w:r>
      <w:r w:rsidRPr="00EC5ADB">
        <w:t xml:space="preserve"> cell M6 to </w:t>
      </w:r>
      <w:r w:rsidR="00290C0F">
        <w:t xml:space="preserve">apply to </w:t>
      </w:r>
      <w:r w:rsidRPr="00EC5ADB">
        <w:t>cells M7:M12.</w:t>
      </w:r>
    </w:p>
    <w:p w:rsidR="00712CF2" w:rsidRPr="00EC5ADB" w:rsidRDefault="00EC5ADB" w:rsidP="00EC5ADB">
      <w:pPr>
        <w:numPr>
          <w:ilvl w:val="0"/>
          <w:numId w:val="2"/>
        </w:numPr>
        <w:spacing w:after="0" w:line="240" w:lineRule="auto"/>
      </w:pPr>
      <w:r w:rsidRPr="00EC5ADB">
        <w:t xml:space="preserve">Enter a formula in cell N6 to calculate Net Pay. </w:t>
      </w:r>
      <w:r w:rsidR="00290C0F">
        <w:t>Use the Fill Handle on</w:t>
      </w:r>
      <w:r w:rsidRPr="00EC5ADB">
        <w:t xml:space="preserve"> cell N6 to </w:t>
      </w:r>
      <w:r w:rsidR="00290C0F">
        <w:t xml:space="preserve">apply to </w:t>
      </w:r>
      <w:r w:rsidRPr="00EC5ADB">
        <w:t xml:space="preserve">cells N7:N12. </w:t>
      </w:r>
    </w:p>
    <w:p w:rsidR="00712CF2" w:rsidRPr="00EC5ADB" w:rsidRDefault="00EC5ADB" w:rsidP="00EC5ADB">
      <w:pPr>
        <w:numPr>
          <w:ilvl w:val="0"/>
          <w:numId w:val="2"/>
        </w:numPr>
        <w:spacing w:after="0" w:line="240" w:lineRule="auto"/>
      </w:pPr>
      <w:r w:rsidRPr="00EC5ADB">
        <w:t xml:space="preserve">Enter a formula in cell L13 to calculate the total for Federal Income Tax. </w:t>
      </w:r>
      <w:r w:rsidR="00290C0F">
        <w:t xml:space="preserve">Use the Fill Handle on </w:t>
      </w:r>
      <w:r w:rsidRPr="00EC5ADB">
        <w:t xml:space="preserve">cell L13 to </w:t>
      </w:r>
      <w:r w:rsidR="00290C0F">
        <w:t xml:space="preserve">apply to </w:t>
      </w:r>
      <w:r w:rsidRPr="00EC5ADB">
        <w:t xml:space="preserve">cells M13:N13. </w:t>
      </w:r>
    </w:p>
    <w:p w:rsidR="00712CF2" w:rsidRPr="00EC5ADB" w:rsidRDefault="00EC5ADB" w:rsidP="00EC5ADB">
      <w:pPr>
        <w:numPr>
          <w:ilvl w:val="0"/>
          <w:numId w:val="2"/>
        </w:numPr>
        <w:spacing w:after="0" w:line="240" w:lineRule="auto"/>
      </w:pPr>
      <w:r w:rsidRPr="00EC5ADB">
        <w:t xml:space="preserve">Enter a formula in cell L15 to calculate the average for Federal Income Tax. </w:t>
      </w:r>
      <w:r w:rsidR="00290C0F">
        <w:t xml:space="preserve">Use the Fill Handle on </w:t>
      </w:r>
      <w:r w:rsidRPr="00EC5ADB">
        <w:t xml:space="preserve">cell L15 to </w:t>
      </w:r>
      <w:r w:rsidR="00290C0F">
        <w:t xml:space="preserve">apply to </w:t>
      </w:r>
      <w:r w:rsidRPr="00EC5ADB">
        <w:t xml:space="preserve">cells M15:N15. </w:t>
      </w:r>
      <w:bookmarkStart w:id="0" w:name="_GoBack"/>
      <w:bookmarkEnd w:id="0"/>
    </w:p>
    <w:p w:rsidR="00712CF2" w:rsidRPr="00EC5ADB" w:rsidRDefault="00EC5ADB" w:rsidP="00EC5ADB">
      <w:pPr>
        <w:numPr>
          <w:ilvl w:val="0"/>
          <w:numId w:val="2"/>
        </w:numPr>
        <w:spacing w:after="0" w:line="240" w:lineRule="auto"/>
      </w:pPr>
      <w:r w:rsidRPr="00EC5ADB">
        <w:t xml:space="preserve">Format cells L6:N6, L13:N13, and L15:N15 to Accounting with 2 decimal places and $ symbol. </w:t>
      </w:r>
    </w:p>
    <w:p w:rsidR="00712CF2" w:rsidRPr="00EC5ADB" w:rsidRDefault="00EC5ADB" w:rsidP="00EC5ADB">
      <w:pPr>
        <w:numPr>
          <w:ilvl w:val="0"/>
          <w:numId w:val="2"/>
        </w:numPr>
        <w:spacing w:after="0" w:line="240" w:lineRule="auto"/>
      </w:pPr>
      <w:r w:rsidRPr="00EC5ADB">
        <w:t xml:space="preserve">Format cells L7:N12 to Number with 2 decimal places and comma separator. </w:t>
      </w:r>
    </w:p>
    <w:p w:rsidR="00035B9B" w:rsidRPr="00241001" w:rsidRDefault="00241001" w:rsidP="00241001">
      <w:pPr>
        <w:numPr>
          <w:ilvl w:val="0"/>
          <w:numId w:val="2"/>
        </w:numPr>
        <w:spacing w:after="0" w:line="240" w:lineRule="auto"/>
      </w:pPr>
      <w:r w:rsidRPr="00241001">
        <w:t xml:space="preserve">Select the entire worksheet and change font to Calibri size 11. </w:t>
      </w:r>
    </w:p>
    <w:p w:rsidR="00712CF2" w:rsidRPr="00EC5ADB" w:rsidRDefault="00EC5ADB" w:rsidP="00EC5ADB">
      <w:pPr>
        <w:numPr>
          <w:ilvl w:val="0"/>
          <w:numId w:val="2"/>
        </w:numPr>
        <w:spacing w:after="0" w:line="240" w:lineRule="auto"/>
      </w:pPr>
      <w:r w:rsidRPr="00EC5ADB">
        <w:lastRenderedPageBreak/>
        <w:t xml:space="preserve">Compare the Federal Income Tax in this activity to the Federal Income Tax you solved for in Activity 1. If you used the correct formulas, the Federal Income Tax in this activity and Activity 1 should be identical. </w:t>
      </w:r>
    </w:p>
    <w:p w:rsidR="00712CF2" w:rsidRPr="00EC5ADB" w:rsidRDefault="00EC5ADB" w:rsidP="00EC5ADB">
      <w:pPr>
        <w:numPr>
          <w:ilvl w:val="0"/>
          <w:numId w:val="2"/>
        </w:numPr>
        <w:spacing w:after="0" w:line="240" w:lineRule="auto"/>
      </w:pPr>
      <w:r w:rsidRPr="00EC5ADB">
        <w:t>Save file.</w:t>
      </w:r>
    </w:p>
    <w:p w:rsidR="00EC5ADB" w:rsidRDefault="00EC5ADB" w:rsidP="00EC5ADB">
      <w:pPr>
        <w:spacing w:after="0" w:line="240" w:lineRule="auto"/>
      </w:pPr>
    </w:p>
    <w:p w:rsidR="00823C8A" w:rsidRDefault="00823C8A"/>
    <w:p w:rsidR="00823C8A" w:rsidRPr="00823C8A" w:rsidRDefault="00823C8A"/>
    <w:sectPr w:rsidR="00823C8A" w:rsidRPr="00823C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DB" w:rsidRDefault="00EC5ADB" w:rsidP="00EC5ADB">
      <w:pPr>
        <w:spacing w:after="0" w:line="240" w:lineRule="auto"/>
      </w:pPr>
      <w:r>
        <w:separator/>
      </w:r>
    </w:p>
  </w:endnote>
  <w:endnote w:type="continuationSeparator" w:id="0">
    <w:p w:rsidR="00EC5ADB" w:rsidRDefault="00EC5ADB" w:rsidP="00EC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63003"/>
      <w:docPartObj>
        <w:docPartGallery w:val="Page Numbers (Bottom of Page)"/>
        <w:docPartUnique/>
      </w:docPartObj>
    </w:sdtPr>
    <w:sdtEndPr>
      <w:rPr>
        <w:noProof/>
      </w:rPr>
    </w:sdtEndPr>
    <w:sdtContent>
      <w:p w:rsidR="00EC5ADB" w:rsidRDefault="00EC5ADB">
        <w:pPr>
          <w:pStyle w:val="Footer"/>
          <w:jc w:val="right"/>
        </w:pPr>
        <w:r>
          <w:fldChar w:fldCharType="begin"/>
        </w:r>
        <w:r>
          <w:instrText xml:space="preserve"> PAGE   \* MERGEFORMAT </w:instrText>
        </w:r>
        <w:r>
          <w:fldChar w:fldCharType="separate"/>
        </w:r>
        <w:r w:rsidR="00290C0F">
          <w:rPr>
            <w:noProof/>
          </w:rPr>
          <w:t>1</w:t>
        </w:r>
        <w:r>
          <w:rPr>
            <w:noProof/>
          </w:rPr>
          <w:fldChar w:fldCharType="end"/>
        </w:r>
      </w:p>
    </w:sdtContent>
  </w:sdt>
  <w:p w:rsidR="00EC5ADB" w:rsidRDefault="00EC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DB" w:rsidRDefault="00EC5ADB" w:rsidP="00EC5ADB">
      <w:pPr>
        <w:spacing w:after="0" w:line="240" w:lineRule="auto"/>
      </w:pPr>
      <w:r>
        <w:separator/>
      </w:r>
    </w:p>
  </w:footnote>
  <w:footnote w:type="continuationSeparator" w:id="0">
    <w:p w:rsidR="00EC5ADB" w:rsidRDefault="00EC5ADB" w:rsidP="00EC5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DB" w:rsidRDefault="00EC5ADB" w:rsidP="00EC5ADB">
    <w:pPr>
      <w:pStyle w:val="Header"/>
      <w:jc w:val="right"/>
    </w:pPr>
    <w:r>
      <w:t>Payroll Register Part II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806"/>
    <w:multiLevelType w:val="hybridMultilevel"/>
    <w:tmpl w:val="511E494A"/>
    <w:lvl w:ilvl="0" w:tplc="1A7679A4">
      <w:start w:val="1"/>
      <w:numFmt w:val="lowerLetter"/>
      <w:lvlText w:val="%1."/>
      <w:lvlJc w:val="left"/>
      <w:pPr>
        <w:tabs>
          <w:tab w:val="num" w:pos="720"/>
        </w:tabs>
        <w:ind w:left="720" w:hanging="360"/>
      </w:pPr>
    </w:lvl>
    <w:lvl w:ilvl="1" w:tplc="03AC2DF2" w:tentative="1">
      <w:start w:val="1"/>
      <w:numFmt w:val="lowerLetter"/>
      <w:lvlText w:val="%2."/>
      <w:lvlJc w:val="left"/>
      <w:pPr>
        <w:tabs>
          <w:tab w:val="num" w:pos="1440"/>
        </w:tabs>
        <w:ind w:left="1440" w:hanging="360"/>
      </w:pPr>
    </w:lvl>
    <w:lvl w:ilvl="2" w:tplc="035E648C" w:tentative="1">
      <w:start w:val="1"/>
      <w:numFmt w:val="lowerLetter"/>
      <w:lvlText w:val="%3."/>
      <w:lvlJc w:val="left"/>
      <w:pPr>
        <w:tabs>
          <w:tab w:val="num" w:pos="2160"/>
        </w:tabs>
        <w:ind w:left="2160" w:hanging="360"/>
      </w:pPr>
    </w:lvl>
    <w:lvl w:ilvl="3" w:tplc="DA6041F8" w:tentative="1">
      <w:start w:val="1"/>
      <w:numFmt w:val="lowerLetter"/>
      <w:lvlText w:val="%4."/>
      <w:lvlJc w:val="left"/>
      <w:pPr>
        <w:tabs>
          <w:tab w:val="num" w:pos="2880"/>
        </w:tabs>
        <w:ind w:left="2880" w:hanging="360"/>
      </w:pPr>
    </w:lvl>
    <w:lvl w:ilvl="4" w:tplc="5AB8AADC" w:tentative="1">
      <w:start w:val="1"/>
      <w:numFmt w:val="lowerLetter"/>
      <w:lvlText w:val="%5."/>
      <w:lvlJc w:val="left"/>
      <w:pPr>
        <w:tabs>
          <w:tab w:val="num" w:pos="3600"/>
        </w:tabs>
        <w:ind w:left="3600" w:hanging="360"/>
      </w:pPr>
    </w:lvl>
    <w:lvl w:ilvl="5" w:tplc="34B099CA" w:tentative="1">
      <w:start w:val="1"/>
      <w:numFmt w:val="lowerLetter"/>
      <w:lvlText w:val="%6."/>
      <w:lvlJc w:val="left"/>
      <w:pPr>
        <w:tabs>
          <w:tab w:val="num" w:pos="4320"/>
        </w:tabs>
        <w:ind w:left="4320" w:hanging="360"/>
      </w:pPr>
    </w:lvl>
    <w:lvl w:ilvl="6" w:tplc="66D8E3C8" w:tentative="1">
      <w:start w:val="1"/>
      <w:numFmt w:val="lowerLetter"/>
      <w:lvlText w:val="%7."/>
      <w:lvlJc w:val="left"/>
      <w:pPr>
        <w:tabs>
          <w:tab w:val="num" w:pos="5040"/>
        </w:tabs>
        <w:ind w:left="5040" w:hanging="360"/>
      </w:pPr>
    </w:lvl>
    <w:lvl w:ilvl="7" w:tplc="2B84F120" w:tentative="1">
      <w:start w:val="1"/>
      <w:numFmt w:val="lowerLetter"/>
      <w:lvlText w:val="%8."/>
      <w:lvlJc w:val="left"/>
      <w:pPr>
        <w:tabs>
          <w:tab w:val="num" w:pos="5760"/>
        </w:tabs>
        <w:ind w:left="5760" w:hanging="360"/>
      </w:pPr>
    </w:lvl>
    <w:lvl w:ilvl="8" w:tplc="FE6C2B08" w:tentative="1">
      <w:start w:val="1"/>
      <w:numFmt w:val="lowerLetter"/>
      <w:lvlText w:val="%9."/>
      <w:lvlJc w:val="left"/>
      <w:pPr>
        <w:tabs>
          <w:tab w:val="num" w:pos="6480"/>
        </w:tabs>
        <w:ind w:left="6480" w:hanging="360"/>
      </w:pPr>
    </w:lvl>
  </w:abstractNum>
  <w:abstractNum w:abstractNumId="1">
    <w:nsid w:val="56B22B5C"/>
    <w:multiLevelType w:val="hybridMultilevel"/>
    <w:tmpl w:val="3078B5C8"/>
    <w:lvl w:ilvl="0" w:tplc="45BE04C2">
      <w:start w:val="1"/>
      <w:numFmt w:val="lowerLetter"/>
      <w:lvlText w:val="%1."/>
      <w:lvlJc w:val="left"/>
      <w:pPr>
        <w:tabs>
          <w:tab w:val="num" w:pos="720"/>
        </w:tabs>
        <w:ind w:left="720" w:hanging="360"/>
      </w:pPr>
    </w:lvl>
    <w:lvl w:ilvl="1" w:tplc="C7464B80" w:tentative="1">
      <w:start w:val="1"/>
      <w:numFmt w:val="lowerLetter"/>
      <w:lvlText w:val="%2."/>
      <w:lvlJc w:val="left"/>
      <w:pPr>
        <w:tabs>
          <w:tab w:val="num" w:pos="1440"/>
        </w:tabs>
        <w:ind w:left="1440" w:hanging="360"/>
      </w:pPr>
    </w:lvl>
    <w:lvl w:ilvl="2" w:tplc="F96C4EA8" w:tentative="1">
      <w:start w:val="1"/>
      <w:numFmt w:val="lowerLetter"/>
      <w:lvlText w:val="%3."/>
      <w:lvlJc w:val="left"/>
      <w:pPr>
        <w:tabs>
          <w:tab w:val="num" w:pos="2160"/>
        </w:tabs>
        <w:ind w:left="2160" w:hanging="360"/>
      </w:pPr>
    </w:lvl>
    <w:lvl w:ilvl="3" w:tplc="DAB29282" w:tentative="1">
      <w:start w:val="1"/>
      <w:numFmt w:val="lowerLetter"/>
      <w:lvlText w:val="%4."/>
      <w:lvlJc w:val="left"/>
      <w:pPr>
        <w:tabs>
          <w:tab w:val="num" w:pos="2880"/>
        </w:tabs>
        <w:ind w:left="2880" w:hanging="360"/>
      </w:pPr>
    </w:lvl>
    <w:lvl w:ilvl="4" w:tplc="01021B62" w:tentative="1">
      <w:start w:val="1"/>
      <w:numFmt w:val="lowerLetter"/>
      <w:lvlText w:val="%5."/>
      <w:lvlJc w:val="left"/>
      <w:pPr>
        <w:tabs>
          <w:tab w:val="num" w:pos="3600"/>
        </w:tabs>
        <w:ind w:left="3600" w:hanging="360"/>
      </w:pPr>
    </w:lvl>
    <w:lvl w:ilvl="5" w:tplc="E4540C56" w:tentative="1">
      <w:start w:val="1"/>
      <w:numFmt w:val="lowerLetter"/>
      <w:lvlText w:val="%6."/>
      <w:lvlJc w:val="left"/>
      <w:pPr>
        <w:tabs>
          <w:tab w:val="num" w:pos="4320"/>
        </w:tabs>
        <w:ind w:left="4320" w:hanging="360"/>
      </w:pPr>
    </w:lvl>
    <w:lvl w:ilvl="6" w:tplc="B406E926" w:tentative="1">
      <w:start w:val="1"/>
      <w:numFmt w:val="lowerLetter"/>
      <w:lvlText w:val="%7."/>
      <w:lvlJc w:val="left"/>
      <w:pPr>
        <w:tabs>
          <w:tab w:val="num" w:pos="5040"/>
        </w:tabs>
        <w:ind w:left="5040" w:hanging="360"/>
      </w:pPr>
    </w:lvl>
    <w:lvl w:ilvl="7" w:tplc="E0C6CD58" w:tentative="1">
      <w:start w:val="1"/>
      <w:numFmt w:val="lowerLetter"/>
      <w:lvlText w:val="%8."/>
      <w:lvlJc w:val="left"/>
      <w:pPr>
        <w:tabs>
          <w:tab w:val="num" w:pos="5760"/>
        </w:tabs>
        <w:ind w:left="5760" w:hanging="360"/>
      </w:pPr>
    </w:lvl>
    <w:lvl w:ilvl="8" w:tplc="38CAF1E2" w:tentative="1">
      <w:start w:val="1"/>
      <w:numFmt w:val="lowerLetter"/>
      <w:lvlText w:val="%9."/>
      <w:lvlJc w:val="left"/>
      <w:pPr>
        <w:tabs>
          <w:tab w:val="num" w:pos="6480"/>
        </w:tabs>
        <w:ind w:left="6480" w:hanging="360"/>
      </w:pPr>
    </w:lvl>
  </w:abstractNum>
  <w:abstractNum w:abstractNumId="2">
    <w:nsid w:val="64C76AD5"/>
    <w:multiLevelType w:val="hybridMultilevel"/>
    <w:tmpl w:val="5C2423CE"/>
    <w:lvl w:ilvl="0" w:tplc="D7AC7B78">
      <w:start w:val="1"/>
      <w:numFmt w:val="lowerLetter"/>
      <w:lvlText w:val="%1."/>
      <w:lvlJc w:val="left"/>
      <w:pPr>
        <w:tabs>
          <w:tab w:val="num" w:pos="720"/>
        </w:tabs>
        <w:ind w:left="720" w:hanging="360"/>
      </w:pPr>
    </w:lvl>
    <w:lvl w:ilvl="1" w:tplc="0A9431A8" w:tentative="1">
      <w:start w:val="1"/>
      <w:numFmt w:val="lowerLetter"/>
      <w:lvlText w:val="%2."/>
      <w:lvlJc w:val="left"/>
      <w:pPr>
        <w:tabs>
          <w:tab w:val="num" w:pos="1440"/>
        </w:tabs>
        <w:ind w:left="1440" w:hanging="360"/>
      </w:pPr>
    </w:lvl>
    <w:lvl w:ilvl="2" w:tplc="6ECC014A" w:tentative="1">
      <w:start w:val="1"/>
      <w:numFmt w:val="lowerLetter"/>
      <w:lvlText w:val="%3."/>
      <w:lvlJc w:val="left"/>
      <w:pPr>
        <w:tabs>
          <w:tab w:val="num" w:pos="2160"/>
        </w:tabs>
        <w:ind w:left="2160" w:hanging="360"/>
      </w:pPr>
    </w:lvl>
    <w:lvl w:ilvl="3" w:tplc="EEACD612" w:tentative="1">
      <w:start w:val="1"/>
      <w:numFmt w:val="lowerLetter"/>
      <w:lvlText w:val="%4."/>
      <w:lvlJc w:val="left"/>
      <w:pPr>
        <w:tabs>
          <w:tab w:val="num" w:pos="2880"/>
        </w:tabs>
        <w:ind w:left="2880" w:hanging="360"/>
      </w:pPr>
    </w:lvl>
    <w:lvl w:ilvl="4" w:tplc="00B68A36" w:tentative="1">
      <w:start w:val="1"/>
      <w:numFmt w:val="lowerLetter"/>
      <w:lvlText w:val="%5."/>
      <w:lvlJc w:val="left"/>
      <w:pPr>
        <w:tabs>
          <w:tab w:val="num" w:pos="3600"/>
        </w:tabs>
        <w:ind w:left="3600" w:hanging="360"/>
      </w:pPr>
    </w:lvl>
    <w:lvl w:ilvl="5" w:tplc="99C81CAC" w:tentative="1">
      <w:start w:val="1"/>
      <w:numFmt w:val="lowerLetter"/>
      <w:lvlText w:val="%6."/>
      <w:lvlJc w:val="left"/>
      <w:pPr>
        <w:tabs>
          <w:tab w:val="num" w:pos="4320"/>
        </w:tabs>
        <w:ind w:left="4320" w:hanging="360"/>
      </w:pPr>
    </w:lvl>
    <w:lvl w:ilvl="6" w:tplc="3E747030" w:tentative="1">
      <w:start w:val="1"/>
      <w:numFmt w:val="lowerLetter"/>
      <w:lvlText w:val="%7."/>
      <w:lvlJc w:val="left"/>
      <w:pPr>
        <w:tabs>
          <w:tab w:val="num" w:pos="5040"/>
        </w:tabs>
        <w:ind w:left="5040" w:hanging="360"/>
      </w:pPr>
    </w:lvl>
    <w:lvl w:ilvl="7" w:tplc="577C8964" w:tentative="1">
      <w:start w:val="1"/>
      <w:numFmt w:val="lowerLetter"/>
      <w:lvlText w:val="%8."/>
      <w:lvlJc w:val="left"/>
      <w:pPr>
        <w:tabs>
          <w:tab w:val="num" w:pos="5760"/>
        </w:tabs>
        <w:ind w:left="5760" w:hanging="360"/>
      </w:pPr>
    </w:lvl>
    <w:lvl w:ilvl="8" w:tplc="649E92EC" w:tentative="1">
      <w:start w:val="1"/>
      <w:numFmt w:val="lowerLetter"/>
      <w:lvlText w:val="%9."/>
      <w:lvlJc w:val="left"/>
      <w:pPr>
        <w:tabs>
          <w:tab w:val="num" w:pos="6480"/>
        </w:tabs>
        <w:ind w:left="6480" w:hanging="360"/>
      </w:pPr>
    </w:lvl>
  </w:abstractNum>
  <w:abstractNum w:abstractNumId="3">
    <w:nsid w:val="700C3AEB"/>
    <w:multiLevelType w:val="hybridMultilevel"/>
    <w:tmpl w:val="E67CA010"/>
    <w:lvl w:ilvl="0" w:tplc="EF3A0E82">
      <w:start w:val="1"/>
      <w:numFmt w:val="lowerLetter"/>
      <w:lvlText w:val="%1."/>
      <w:lvlJc w:val="left"/>
      <w:pPr>
        <w:tabs>
          <w:tab w:val="num" w:pos="720"/>
        </w:tabs>
        <w:ind w:left="720" w:hanging="360"/>
      </w:pPr>
      <w:rPr>
        <w:rFonts w:asciiTheme="minorHAnsi" w:hAnsiTheme="minorHAnsi" w:hint="default"/>
      </w:rPr>
    </w:lvl>
    <w:lvl w:ilvl="1" w:tplc="58DA3E52" w:tentative="1">
      <w:start w:val="1"/>
      <w:numFmt w:val="lowerLetter"/>
      <w:lvlText w:val="%2."/>
      <w:lvlJc w:val="left"/>
      <w:pPr>
        <w:tabs>
          <w:tab w:val="num" w:pos="1440"/>
        </w:tabs>
        <w:ind w:left="1440" w:hanging="360"/>
      </w:pPr>
    </w:lvl>
    <w:lvl w:ilvl="2" w:tplc="28B40C96" w:tentative="1">
      <w:start w:val="1"/>
      <w:numFmt w:val="lowerLetter"/>
      <w:lvlText w:val="%3."/>
      <w:lvlJc w:val="left"/>
      <w:pPr>
        <w:tabs>
          <w:tab w:val="num" w:pos="2160"/>
        </w:tabs>
        <w:ind w:left="2160" w:hanging="360"/>
      </w:pPr>
    </w:lvl>
    <w:lvl w:ilvl="3" w:tplc="52ACE2FE" w:tentative="1">
      <w:start w:val="1"/>
      <w:numFmt w:val="lowerLetter"/>
      <w:lvlText w:val="%4."/>
      <w:lvlJc w:val="left"/>
      <w:pPr>
        <w:tabs>
          <w:tab w:val="num" w:pos="2880"/>
        </w:tabs>
        <w:ind w:left="2880" w:hanging="360"/>
      </w:pPr>
    </w:lvl>
    <w:lvl w:ilvl="4" w:tplc="EA22BD60" w:tentative="1">
      <w:start w:val="1"/>
      <w:numFmt w:val="lowerLetter"/>
      <w:lvlText w:val="%5."/>
      <w:lvlJc w:val="left"/>
      <w:pPr>
        <w:tabs>
          <w:tab w:val="num" w:pos="3600"/>
        </w:tabs>
        <w:ind w:left="3600" w:hanging="360"/>
      </w:pPr>
    </w:lvl>
    <w:lvl w:ilvl="5" w:tplc="B03EE7FC" w:tentative="1">
      <w:start w:val="1"/>
      <w:numFmt w:val="lowerLetter"/>
      <w:lvlText w:val="%6."/>
      <w:lvlJc w:val="left"/>
      <w:pPr>
        <w:tabs>
          <w:tab w:val="num" w:pos="4320"/>
        </w:tabs>
        <w:ind w:left="4320" w:hanging="360"/>
      </w:pPr>
    </w:lvl>
    <w:lvl w:ilvl="6" w:tplc="2FD2EAD6" w:tentative="1">
      <w:start w:val="1"/>
      <w:numFmt w:val="lowerLetter"/>
      <w:lvlText w:val="%7."/>
      <w:lvlJc w:val="left"/>
      <w:pPr>
        <w:tabs>
          <w:tab w:val="num" w:pos="5040"/>
        </w:tabs>
        <w:ind w:left="5040" w:hanging="360"/>
      </w:pPr>
    </w:lvl>
    <w:lvl w:ilvl="7" w:tplc="C8B68C10" w:tentative="1">
      <w:start w:val="1"/>
      <w:numFmt w:val="lowerLetter"/>
      <w:lvlText w:val="%8."/>
      <w:lvlJc w:val="left"/>
      <w:pPr>
        <w:tabs>
          <w:tab w:val="num" w:pos="5760"/>
        </w:tabs>
        <w:ind w:left="5760" w:hanging="360"/>
      </w:pPr>
    </w:lvl>
    <w:lvl w:ilvl="8" w:tplc="E834DB4A"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A"/>
    <w:rsid w:val="00035B9B"/>
    <w:rsid w:val="00072F93"/>
    <w:rsid w:val="00241001"/>
    <w:rsid w:val="00290C0F"/>
    <w:rsid w:val="00342800"/>
    <w:rsid w:val="003C207C"/>
    <w:rsid w:val="00712CF2"/>
    <w:rsid w:val="00823C8A"/>
    <w:rsid w:val="00886BBF"/>
    <w:rsid w:val="00C77CF1"/>
    <w:rsid w:val="00C9286C"/>
    <w:rsid w:val="00EC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3C8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DB"/>
  </w:style>
  <w:style w:type="paragraph" w:styleId="Footer">
    <w:name w:val="footer"/>
    <w:basedOn w:val="Normal"/>
    <w:link w:val="FooterChar"/>
    <w:uiPriority w:val="99"/>
    <w:unhideWhenUsed/>
    <w:rsid w:val="00EC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3C8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DB"/>
  </w:style>
  <w:style w:type="paragraph" w:styleId="Footer">
    <w:name w:val="footer"/>
    <w:basedOn w:val="Normal"/>
    <w:link w:val="FooterChar"/>
    <w:uiPriority w:val="99"/>
    <w:unhideWhenUsed/>
    <w:rsid w:val="00EC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9440">
      <w:bodyDiv w:val="1"/>
      <w:marLeft w:val="0"/>
      <w:marRight w:val="0"/>
      <w:marTop w:val="0"/>
      <w:marBottom w:val="0"/>
      <w:divBdr>
        <w:top w:val="none" w:sz="0" w:space="0" w:color="auto"/>
        <w:left w:val="none" w:sz="0" w:space="0" w:color="auto"/>
        <w:bottom w:val="none" w:sz="0" w:space="0" w:color="auto"/>
        <w:right w:val="none" w:sz="0" w:space="0" w:color="auto"/>
      </w:divBdr>
      <w:divsChild>
        <w:div w:id="268196217">
          <w:marLeft w:val="547"/>
          <w:marRight w:val="0"/>
          <w:marTop w:val="0"/>
          <w:marBottom w:val="0"/>
          <w:divBdr>
            <w:top w:val="none" w:sz="0" w:space="0" w:color="auto"/>
            <w:left w:val="none" w:sz="0" w:space="0" w:color="auto"/>
            <w:bottom w:val="none" w:sz="0" w:space="0" w:color="auto"/>
            <w:right w:val="none" w:sz="0" w:space="0" w:color="auto"/>
          </w:divBdr>
        </w:div>
      </w:divsChild>
    </w:div>
    <w:div w:id="530146017">
      <w:bodyDiv w:val="1"/>
      <w:marLeft w:val="0"/>
      <w:marRight w:val="0"/>
      <w:marTop w:val="0"/>
      <w:marBottom w:val="0"/>
      <w:divBdr>
        <w:top w:val="none" w:sz="0" w:space="0" w:color="auto"/>
        <w:left w:val="none" w:sz="0" w:space="0" w:color="auto"/>
        <w:bottom w:val="none" w:sz="0" w:space="0" w:color="auto"/>
        <w:right w:val="none" w:sz="0" w:space="0" w:color="auto"/>
      </w:divBdr>
      <w:divsChild>
        <w:div w:id="1783694274">
          <w:marLeft w:val="547"/>
          <w:marRight w:val="0"/>
          <w:marTop w:val="0"/>
          <w:marBottom w:val="0"/>
          <w:divBdr>
            <w:top w:val="none" w:sz="0" w:space="0" w:color="auto"/>
            <w:left w:val="none" w:sz="0" w:space="0" w:color="auto"/>
            <w:bottom w:val="none" w:sz="0" w:space="0" w:color="auto"/>
            <w:right w:val="none" w:sz="0" w:space="0" w:color="auto"/>
          </w:divBdr>
        </w:div>
      </w:divsChild>
    </w:div>
    <w:div w:id="1162551622">
      <w:bodyDiv w:val="1"/>
      <w:marLeft w:val="0"/>
      <w:marRight w:val="0"/>
      <w:marTop w:val="0"/>
      <w:marBottom w:val="0"/>
      <w:divBdr>
        <w:top w:val="none" w:sz="0" w:space="0" w:color="auto"/>
        <w:left w:val="none" w:sz="0" w:space="0" w:color="auto"/>
        <w:bottom w:val="none" w:sz="0" w:space="0" w:color="auto"/>
        <w:right w:val="none" w:sz="0" w:space="0" w:color="auto"/>
      </w:divBdr>
      <w:divsChild>
        <w:div w:id="448159700">
          <w:marLeft w:val="547"/>
          <w:marRight w:val="0"/>
          <w:marTop w:val="0"/>
          <w:marBottom w:val="0"/>
          <w:divBdr>
            <w:top w:val="none" w:sz="0" w:space="0" w:color="auto"/>
            <w:left w:val="none" w:sz="0" w:space="0" w:color="auto"/>
            <w:bottom w:val="none" w:sz="0" w:space="0" w:color="auto"/>
            <w:right w:val="none" w:sz="0" w:space="0" w:color="auto"/>
          </w:divBdr>
        </w:div>
        <w:div w:id="1258907756">
          <w:marLeft w:val="547"/>
          <w:marRight w:val="0"/>
          <w:marTop w:val="0"/>
          <w:marBottom w:val="0"/>
          <w:divBdr>
            <w:top w:val="none" w:sz="0" w:space="0" w:color="auto"/>
            <w:left w:val="none" w:sz="0" w:space="0" w:color="auto"/>
            <w:bottom w:val="none" w:sz="0" w:space="0" w:color="auto"/>
            <w:right w:val="none" w:sz="0" w:space="0" w:color="auto"/>
          </w:divBdr>
        </w:div>
        <w:div w:id="144786416">
          <w:marLeft w:val="547"/>
          <w:marRight w:val="0"/>
          <w:marTop w:val="0"/>
          <w:marBottom w:val="0"/>
          <w:divBdr>
            <w:top w:val="none" w:sz="0" w:space="0" w:color="auto"/>
            <w:left w:val="none" w:sz="0" w:space="0" w:color="auto"/>
            <w:bottom w:val="none" w:sz="0" w:space="0" w:color="auto"/>
            <w:right w:val="none" w:sz="0" w:space="0" w:color="auto"/>
          </w:divBdr>
        </w:div>
        <w:div w:id="426538481">
          <w:marLeft w:val="547"/>
          <w:marRight w:val="0"/>
          <w:marTop w:val="0"/>
          <w:marBottom w:val="0"/>
          <w:divBdr>
            <w:top w:val="none" w:sz="0" w:space="0" w:color="auto"/>
            <w:left w:val="none" w:sz="0" w:space="0" w:color="auto"/>
            <w:bottom w:val="none" w:sz="0" w:space="0" w:color="auto"/>
            <w:right w:val="none" w:sz="0" w:space="0" w:color="auto"/>
          </w:divBdr>
        </w:div>
        <w:div w:id="998728115">
          <w:marLeft w:val="547"/>
          <w:marRight w:val="0"/>
          <w:marTop w:val="0"/>
          <w:marBottom w:val="0"/>
          <w:divBdr>
            <w:top w:val="none" w:sz="0" w:space="0" w:color="auto"/>
            <w:left w:val="none" w:sz="0" w:space="0" w:color="auto"/>
            <w:bottom w:val="none" w:sz="0" w:space="0" w:color="auto"/>
            <w:right w:val="none" w:sz="0" w:space="0" w:color="auto"/>
          </w:divBdr>
        </w:div>
        <w:div w:id="407961790">
          <w:marLeft w:val="547"/>
          <w:marRight w:val="0"/>
          <w:marTop w:val="0"/>
          <w:marBottom w:val="0"/>
          <w:divBdr>
            <w:top w:val="none" w:sz="0" w:space="0" w:color="auto"/>
            <w:left w:val="none" w:sz="0" w:space="0" w:color="auto"/>
            <w:bottom w:val="none" w:sz="0" w:space="0" w:color="auto"/>
            <w:right w:val="none" w:sz="0" w:space="0" w:color="auto"/>
          </w:divBdr>
        </w:div>
        <w:div w:id="1726755334">
          <w:marLeft w:val="547"/>
          <w:marRight w:val="0"/>
          <w:marTop w:val="0"/>
          <w:marBottom w:val="0"/>
          <w:divBdr>
            <w:top w:val="none" w:sz="0" w:space="0" w:color="auto"/>
            <w:left w:val="none" w:sz="0" w:space="0" w:color="auto"/>
            <w:bottom w:val="none" w:sz="0" w:space="0" w:color="auto"/>
            <w:right w:val="none" w:sz="0" w:space="0" w:color="auto"/>
          </w:divBdr>
        </w:div>
        <w:div w:id="1339382975">
          <w:marLeft w:val="547"/>
          <w:marRight w:val="0"/>
          <w:marTop w:val="0"/>
          <w:marBottom w:val="0"/>
          <w:divBdr>
            <w:top w:val="none" w:sz="0" w:space="0" w:color="auto"/>
            <w:left w:val="none" w:sz="0" w:space="0" w:color="auto"/>
            <w:bottom w:val="none" w:sz="0" w:space="0" w:color="auto"/>
            <w:right w:val="none" w:sz="0" w:space="0" w:color="auto"/>
          </w:divBdr>
        </w:div>
        <w:div w:id="2121021498">
          <w:marLeft w:val="547"/>
          <w:marRight w:val="0"/>
          <w:marTop w:val="0"/>
          <w:marBottom w:val="0"/>
          <w:divBdr>
            <w:top w:val="none" w:sz="0" w:space="0" w:color="auto"/>
            <w:left w:val="none" w:sz="0" w:space="0" w:color="auto"/>
            <w:bottom w:val="none" w:sz="0" w:space="0" w:color="auto"/>
            <w:right w:val="none" w:sz="0" w:space="0" w:color="auto"/>
          </w:divBdr>
        </w:div>
        <w:div w:id="1967588844">
          <w:marLeft w:val="547"/>
          <w:marRight w:val="0"/>
          <w:marTop w:val="0"/>
          <w:marBottom w:val="0"/>
          <w:divBdr>
            <w:top w:val="none" w:sz="0" w:space="0" w:color="auto"/>
            <w:left w:val="none" w:sz="0" w:space="0" w:color="auto"/>
            <w:bottom w:val="none" w:sz="0" w:space="0" w:color="auto"/>
            <w:right w:val="none" w:sz="0" w:space="0" w:color="auto"/>
          </w:divBdr>
        </w:div>
      </w:divsChild>
    </w:div>
    <w:div w:id="1859157954">
      <w:bodyDiv w:val="1"/>
      <w:marLeft w:val="0"/>
      <w:marRight w:val="0"/>
      <w:marTop w:val="0"/>
      <w:marBottom w:val="0"/>
      <w:divBdr>
        <w:top w:val="none" w:sz="0" w:space="0" w:color="auto"/>
        <w:left w:val="none" w:sz="0" w:space="0" w:color="auto"/>
        <w:bottom w:val="none" w:sz="0" w:space="0" w:color="auto"/>
        <w:right w:val="none" w:sz="0" w:space="0" w:color="auto"/>
      </w:divBdr>
      <w:divsChild>
        <w:div w:id="1621036678">
          <w:marLeft w:val="547"/>
          <w:marRight w:val="0"/>
          <w:marTop w:val="0"/>
          <w:marBottom w:val="0"/>
          <w:divBdr>
            <w:top w:val="none" w:sz="0" w:space="0" w:color="auto"/>
            <w:left w:val="none" w:sz="0" w:space="0" w:color="auto"/>
            <w:bottom w:val="none" w:sz="0" w:space="0" w:color="auto"/>
            <w:right w:val="none" w:sz="0" w:space="0" w:color="auto"/>
          </w:divBdr>
        </w:div>
        <w:div w:id="1320385078">
          <w:marLeft w:val="547"/>
          <w:marRight w:val="0"/>
          <w:marTop w:val="0"/>
          <w:marBottom w:val="0"/>
          <w:divBdr>
            <w:top w:val="none" w:sz="0" w:space="0" w:color="auto"/>
            <w:left w:val="none" w:sz="0" w:space="0" w:color="auto"/>
            <w:bottom w:val="none" w:sz="0" w:space="0" w:color="auto"/>
            <w:right w:val="none" w:sz="0" w:space="0" w:color="auto"/>
          </w:divBdr>
        </w:div>
        <w:div w:id="953290892">
          <w:marLeft w:val="547"/>
          <w:marRight w:val="0"/>
          <w:marTop w:val="0"/>
          <w:marBottom w:val="0"/>
          <w:divBdr>
            <w:top w:val="none" w:sz="0" w:space="0" w:color="auto"/>
            <w:left w:val="none" w:sz="0" w:space="0" w:color="auto"/>
            <w:bottom w:val="none" w:sz="0" w:space="0" w:color="auto"/>
            <w:right w:val="none" w:sz="0" w:space="0" w:color="auto"/>
          </w:divBdr>
        </w:div>
        <w:div w:id="961495039">
          <w:marLeft w:val="547"/>
          <w:marRight w:val="0"/>
          <w:marTop w:val="0"/>
          <w:marBottom w:val="0"/>
          <w:divBdr>
            <w:top w:val="none" w:sz="0" w:space="0" w:color="auto"/>
            <w:left w:val="none" w:sz="0" w:space="0" w:color="auto"/>
            <w:bottom w:val="none" w:sz="0" w:space="0" w:color="auto"/>
            <w:right w:val="none" w:sz="0" w:space="0" w:color="auto"/>
          </w:divBdr>
        </w:div>
        <w:div w:id="1085735036">
          <w:marLeft w:val="547"/>
          <w:marRight w:val="0"/>
          <w:marTop w:val="0"/>
          <w:marBottom w:val="0"/>
          <w:divBdr>
            <w:top w:val="none" w:sz="0" w:space="0" w:color="auto"/>
            <w:left w:val="none" w:sz="0" w:space="0" w:color="auto"/>
            <w:bottom w:val="none" w:sz="0" w:space="0" w:color="auto"/>
            <w:right w:val="none" w:sz="0" w:space="0" w:color="auto"/>
          </w:divBdr>
        </w:div>
        <w:div w:id="556089588">
          <w:marLeft w:val="547"/>
          <w:marRight w:val="0"/>
          <w:marTop w:val="0"/>
          <w:marBottom w:val="0"/>
          <w:divBdr>
            <w:top w:val="none" w:sz="0" w:space="0" w:color="auto"/>
            <w:left w:val="none" w:sz="0" w:space="0" w:color="auto"/>
            <w:bottom w:val="none" w:sz="0" w:space="0" w:color="auto"/>
            <w:right w:val="none" w:sz="0" w:space="0" w:color="auto"/>
          </w:divBdr>
        </w:div>
        <w:div w:id="203718192">
          <w:marLeft w:val="547"/>
          <w:marRight w:val="0"/>
          <w:marTop w:val="0"/>
          <w:marBottom w:val="0"/>
          <w:divBdr>
            <w:top w:val="none" w:sz="0" w:space="0" w:color="auto"/>
            <w:left w:val="none" w:sz="0" w:space="0" w:color="auto"/>
            <w:bottom w:val="none" w:sz="0" w:space="0" w:color="auto"/>
            <w:right w:val="none" w:sz="0" w:space="0" w:color="auto"/>
          </w:divBdr>
        </w:div>
        <w:div w:id="538012068">
          <w:marLeft w:val="547"/>
          <w:marRight w:val="0"/>
          <w:marTop w:val="0"/>
          <w:marBottom w:val="0"/>
          <w:divBdr>
            <w:top w:val="none" w:sz="0" w:space="0" w:color="auto"/>
            <w:left w:val="none" w:sz="0" w:space="0" w:color="auto"/>
            <w:bottom w:val="none" w:sz="0" w:space="0" w:color="auto"/>
            <w:right w:val="none" w:sz="0" w:space="0" w:color="auto"/>
          </w:divBdr>
        </w:div>
        <w:div w:id="674696795">
          <w:marLeft w:val="547"/>
          <w:marRight w:val="0"/>
          <w:marTop w:val="0"/>
          <w:marBottom w:val="0"/>
          <w:divBdr>
            <w:top w:val="none" w:sz="0" w:space="0" w:color="auto"/>
            <w:left w:val="none" w:sz="0" w:space="0" w:color="auto"/>
            <w:bottom w:val="none" w:sz="0" w:space="0" w:color="auto"/>
            <w:right w:val="none" w:sz="0" w:space="0" w:color="auto"/>
          </w:divBdr>
        </w:div>
        <w:div w:id="54737508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admin</cp:lastModifiedBy>
  <cp:revision>7</cp:revision>
  <dcterms:created xsi:type="dcterms:W3CDTF">2015-06-12T19:49:00Z</dcterms:created>
  <dcterms:modified xsi:type="dcterms:W3CDTF">2016-01-22T17:22:00Z</dcterms:modified>
</cp:coreProperties>
</file>